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134, §§1,2 (AMD). PL 1979, c. 663, §54 (AMD). PL 2003, c. 322, §§20,21 (AMD). PL 2017, c. 143,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Guaranty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Guaranty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§832. GUARANTY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