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8</w:t>
        <w:t xml:space="preserve">.  </w:t>
      </w:r>
      <w:r>
        <w:rPr>
          <w:b/>
        </w:rPr>
        <w:t xml:space="preserve">Prohibi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9 (RPR). PL 2003, c. 452, §B2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8. Prohibi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8. Prohibi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8. PROHIBI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