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w:pPr>
        <w:jc w:val="both"/>
        <w:spacing w:before="100" w:after="0"/>
        <w:ind w:start="360"/>
        <w:ind w:firstLine="360"/>
      </w:pPr>
      <w:r>
        <w:rPr>
          <w:b/>
        </w:rPr>
        <w:t>1</w:t>
        <w:t xml:space="preserve">.  </w:t>
      </w:r>
      <w:r>
        <w:rPr>
          <w:b/>
        </w:rPr>
        <w:t xml:space="preserve">Food forest.</w:t>
        <w:t xml:space="preserve"> </w:t>
      </w:r>
      <w:r>
        <w:t xml:space="preserve"> </w:t>
      </w:r>
      <w:r>
        <w:t xml:space="preserve">"Food forest" means a diverse planting of edible plants that attempts to mimic the ecosystems and patterns found in nature.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w:t>
      </w:r>
    </w:p>
    <w:p>
      <w:pPr>
        <w:jc w:val="both"/>
        <w:spacing w:before="100" w:after="0"/>
        <w:ind w:start="360"/>
        <w:ind w:firstLine="360"/>
      </w:pPr>
      <w:r>
        <w:rPr>
          <w:b/>
        </w:rPr>
        <w:t>2</w:t>
        <w:t xml:space="preserve">.  </w:t>
      </w:r>
      <w:r>
        <w:rPr>
          <w:b/>
        </w:rPr>
        <w:t xml:space="preserve">Permaculture.</w:t>
        <w:t xml:space="preserve"> </w:t>
      </w:r>
      <w:r>
        <w:t xml:space="preserve"> </w:t>
      </w:r>
      <w:r>
        <w:t xml:space="preserve">"Permaculture" means sustainable landscape design and ecosystems based on a diversified crop of perennial trees, shrubs, herbs, vegetables, weeds, fungi and root systems that weave together microclimate, annual and perennial plants, soils, water management, wildlife and human needs into intricately connected, productive communities.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w:t>
      </w:r>
    </w:p>
    <w:p>
      <w:pPr>
        <w:jc w:val="both"/>
        <w:spacing w:before="100" w:after="0"/>
        <w:ind w:start="360"/>
        <w:ind w:firstLine="360"/>
      </w:pPr>
      <w:r>
        <w:rPr>
          <w:b/>
        </w:rPr>
        <w:t>3</w:t>
        <w:t xml:space="preserve">.  </w:t>
      </w:r>
      <w:r>
        <w:rPr>
          <w:b/>
        </w:rPr>
        <w:t xml:space="preserve">Vegetable garden.</w:t>
        <w:t xml:space="preserve"> </w:t>
      </w:r>
      <w:r>
        <w:t xml:space="preserve"> </w:t>
      </w:r>
      <w:r>
        <w:t xml:space="preserve">"Vegetable garden" means any plot of ground or elevated soil bed on residential property where annual or perennial vegetables, herbs, fruits, flowers, pollinator plants, leafy greens or other food-producing plants are cultivated.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