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Stay of proceedings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Stay of proceedings on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Stay of proceedings on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§405. STAY OF PROCEEDINGS ON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