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Compensation upon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442, §2 (AMD). PL 1967, c. 494, §§2,3 (AMD). PL 1969, c. 466, §3 (AMD). PL 1969, c. 469, §§3,4 (AMD). PL 1971, c. 64, §2 (AMD). PL 1975, c. 285 (AMD). PL 1975, c. 701, §3 (AMD). PL 1977, c. 564, §13 (AMD). PL 1981, c. 488, §§3,4 (AMD). PL 1983, c. 167, §2 (AMD). PL 1983, c. 853, §§C8,18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Compensation upon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Compensation upon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§103. COMPENSATION UPON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