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4 (NEW). PL 2019, c. 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4.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54.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