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1666</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1981, c. 5, §4 (AMD). PL 1983, c. 413, §89 (AMD). PL 1989, c. 346,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§1666.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§1666.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§1666.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