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900-H</w:t>
        <w:t xml:space="preserve">.  </w:t>
      </w:r>
      <w:r>
        <w:rPr>
          <w:b/>
        </w:rPr>
        <w:t xml:space="preserve">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682, §1 (NEW). MRSA T. 30-A §900J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§900-H. Budget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§900-H. Budget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§900-H. BUDGET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