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R</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QQ, §1 (NEW). PL 2023, c. 412, Pt. J,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R.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R.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R.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