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w:t>
        <w:t xml:space="preserve">.  </w:t>
      </w:r>
      <w:r>
        <w:rPr>
          <w:b/>
        </w:rPr>
        <w:t xml:space="preserve">Insurance for vehicles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469, §8 (AMD). PL 1985, c. 658, §1 (AMD). PL 1987, c. 141, §B26 (AMD). PL 1989, c. 502, §B31 (AMD). PL 1989, c. 866, §§A7,B26 (AMD). PL 1991, c. 486, §§1,2 (AMD). PL 1991, c. 597, §21 (AMD). PL 1991, c. 793, §7 (RP). PL 1991, c. 793, §13 (AFF). PL 1991, c. 824, §A60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 Insurance for vehicles for 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 Insurance for vehicles for hire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§831. INSURANCE FOR VEHICLES FOR 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