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Weighing of vehicles; removal of excess; risk of loss on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5 (AMD). PL 1989, c. 528, §5 (RPR). PL 1989, c. 754, §C4 (AMD). PL 1993, c. 297, §A23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3. Weighing of vehicles; removal of excess; risk of loss on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Weighing of vehicles; removal of excess; risk of loss on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3. WEIGHING OF VEHICLES; REMOVAL OF EXCESS; RISK OF LOSS ON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