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w:t>
        <w:t xml:space="preserve">.  </w:t>
      </w:r>
      <w:r>
        <w:rPr>
          <w:b/>
        </w:rPr>
        <w:t xml:space="preserve">Allocations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1983, c. 464, §20 (AMD). PL 1983, c. 527, §4 (AMD). PL 1985, c. 803, §2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 Allocations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 Allocations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§475. ALLOCATIONS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