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Special seasonal agency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600, §§A17,A18 (AMD). PL 1989, c. 930 (AMD). MRSA T. 28-A §456,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 Special seasonal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Special seasonal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§456. SPECIAL SEASONAL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