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Construction and separability of provisions - Article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Construction and separability of provisions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Construction and separability of provisions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§374. CONSTRUCTION AND SEPARABILITY OF PROVISIONS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