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§2385-E. WORKERS' COMPENSATION INSURANCE; REGISTRATION OF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