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1540</w:t>
        <w:t xml:space="preserve">.  </w:t>
      </w:r>
      <w:r>
        <w:rPr>
          <w:b/>
        </w:rPr>
        <w:t xml:space="preserve">Procedures upon suspension or revocation; powers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§409 (RPR). PL 1991, c. 298,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§1540. Procedures upon suspension or revocation; powers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§1540. Procedures upon suspension or revocation; powers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§1540. PROCEDURES UPON SUSPENSION OR REVOCATION; POWERS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