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925-A</w:t>
        <w:t xml:space="preserve">.  </w:t>
      </w:r>
      <w:r>
        <w:rPr>
          <w:b/>
        </w:rPr>
        <w:t xml:space="preserve">Disqualification of ballots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414, §41 (NEW). PL 1973, c. 782, §12 (AMD). PL 1985, c. 161,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§925-A. Disqualification of ballots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§925-A. Disqualification of ballots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 §925-A. DISQUALIFICATION OF BALLOTS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