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567, §3 (NEW).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§363.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§363.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