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Release of excess withheld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Release of excess withheld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Release of excess withheld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§505. RELEASE OF EXCESS WITHHELD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