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w:t>
        <w:t xml:space="preserve">.  </w:t>
      </w:r>
      <w:r>
        <w:rPr>
          <w:b/>
        </w:rPr>
        <w:t xml:space="preserve">Limitation on recovery from the father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1985, c. 652, §5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§273. Limitation on recovery from the father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 Limitation on recovery from the father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§273. LIMITATION ON RECOVERY FROM THE FATHER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