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Vivisection prohibited in public and private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155, §2 (RPR). PL 1975, c. 499, §6 (RP). PL 1975, c. 638, §1 (REEN). PL 1977, c. 694, §291 (AMD). PL 1979, c. 731, §19 (AMD). PL 1983, c. 308, §§8,9,14 (AMD).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§1055. Vivisection prohibited in public and private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Vivisection prohibited in public and private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§1055. VIVISECTION PROHIBITED IN PUBLIC AND PRIVATE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