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§1177. Certain communications by victims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Certain communications by victims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§1177. CERTAIN COMMUNICATIONS BY VICTIMS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