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Right to access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1977, c. 384, §§2-4 (AMD). PL 1979,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Right to access and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Right to access and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§606. RIGHT TO ACCESS AND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