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§B130 (AMD). PL 2003, c. 631,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§1531. Grounds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Grounds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§1531. GROUNDS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