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Survival of remedy after dissolution; liquidating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§1122. SURVIVAL OF REMEDY AFTER DISSOLUTION; LIQUIDATING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