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1115</w:t>
        <w:t xml:space="preserve">.  </w:t>
      </w:r>
      <w:r>
        <w:rPr>
          <w:b/>
        </w:rPr>
        <w:t xml:space="preserve">Dissolution pursuant to court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§15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§1115. Dissolution pursuant to court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§1115. Dissolution pursuant to court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§1115. DISSOLUTION PURSUANT TO COURT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