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31</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1, c. 657, Pt. W, §7 (REV). PL 2013, c. 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31.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31.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31.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