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7108</w:t>
        <w:t xml:space="preserve">.  </w:t>
      </w:r>
      <w:r>
        <w:rPr>
          <w:b/>
        </w:rPr>
        <w:t xml:space="preserve">Coyote hunting permit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401 (NEW). PL 1983, c. 797, §5 (AMD). PL 1983, c. 807, §L2 (NEW). PL 1983, c. 862, §39 (RAL). PL 1985, c. 369, §§5,6 (AMD). PL 1985, c. 718, §3 (AMD). PL 1985, c. 819, §B5 (REEN). PL 1987, c. 684, §§1-4 (AMD). PL 1989, c. 676 (AMD). PL 1995, c. 667, §A22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§7108. Coyote hunting permit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§7108. Coyote hunting permit</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§7108. COYOTE HUNTING PERMIT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