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Need of warrant; notice to transportatio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03. Need of warrant; notice to transportation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Need of warrant; notice to transportation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03. NEED OF WARRANT; NOTICE TO TRANSPORTATION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