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1402-A</w:t>
        <w:t xml:space="preserve">.  </w:t>
      </w:r>
      <w:r>
        <w:rPr>
          <w:b/>
        </w:rPr>
        <w:t xml:space="preserve">Seasonal use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§4 (NEW). PL 1973, c. 460, §18 (AMD). PL 1979, c. 545, §14 (RP). PL 1979, c. 556, §5 (AMD). PL 1979, c. 663,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§1402-A. Seasonal use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§1402-A. Seasonal use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§1402-A. SEASONAL USE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