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12610</w:t>
        <w:t xml:space="preserve">.  </w:t>
      </w:r>
      <w:r>
        <w:rPr>
          <w:b/>
        </w:rPr>
        <w:t xml:space="preserve">Unlawful importation or sale of certain fresh or frozen fish</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import or offer for sale fresh or frozen any of the following fish:</w:t>
      </w:r>
    </w:p>
    <w:p>
      <w:pPr>
        <w:jc w:val="both"/>
        <w:spacing w:before="100" w:after="0"/>
        <w:ind w:start="720"/>
      </w:pPr>
      <w:r>
        <w:rPr/>
        <w:t>A</w:t>
        <w:t xml:space="preserve">.  </w:t>
      </w:r>
      <w:r>
        <w:rPr/>
      </w:r>
      <w:r>
        <w:t xml:space="preserve">Salmon;</w:t>
      </w:r>
      <w:r>
        <w:t xml:space="preserve">  </w:t>
      </w:r>
      <w:r xmlns:wp="http://schemas.openxmlformats.org/drawingml/2010/wordprocessingDrawing" xmlns:w15="http://schemas.microsoft.com/office/word/2012/wordml">
        <w:rPr>
          <w:rFonts w:ascii="Arial" w:hAnsi="Arial" w:cs="Arial"/>
          <w:sz w:val="22"/>
          <w:szCs w:val="22"/>
        </w:rPr>
        <w:t xml:space="preserve">[PL 2003, c. 655, Pt. B, §272 (NEW); PL 2003, c. 655, Pt. B, §422 (AFF).]</w:t>
      </w:r>
    </w:p>
    <w:p>
      <w:pPr>
        <w:jc w:val="both"/>
        <w:spacing w:before="100" w:after="0"/>
        <w:ind w:start="720"/>
      </w:pPr>
      <w:r>
        <w:rPr/>
        <w:t>B</w:t>
        <w:t xml:space="preserve">.  </w:t>
      </w:r>
      <w:r>
        <w:rPr/>
      </w:r>
      <w:r>
        <w:t xml:space="preserve">Brook trout;</w:t>
      </w:r>
      <w:r>
        <w:t xml:space="preserve">  </w:t>
      </w:r>
      <w:r xmlns:wp="http://schemas.openxmlformats.org/drawingml/2010/wordprocessingDrawing" xmlns:w15="http://schemas.microsoft.com/office/word/2012/wordml">
        <w:rPr>
          <w:rFonts w:ascii="Arial" w:hAnsi="Arial" w:cs="Arial"/>
          <w:sz w:val="22"/>
          <w:szCs w:val="22"/>
        </w:rPr>
        <w:t xml:space="preserve">[PL 2003, c. 655, Pt. B, §272 (NEW); PL 2003, c. 655, Pt. B, §422 (AFF).]</w:t>
      </w:r>
    </w:p>
    <w:p>
      <w:pPr>
        <w:jc w:val="both"/>
        <w:spacing w:before="100" w:after="0"/>
        <w:ind w:start="720"/>
      </w:pPr>
      <w:r>
        <w:rPr/>
        <w:t>C</w:t>
        <w:t xml:space="preserve">.  </w:t>
      </w:r>
      <w:r>
        <w:rPr/>
      </w:r>
      <w:r>
        <w:t xml:space="preserve">Brown trout;</w:t>
      </w:r>
      <w:r>
        <w:t xml:space="preserve">  </w:t>
      </w:r>
      <w:r xmlns:wp="http://schemas.openxmlformats.org/drawingml/2010/wordprocessingDrawing" xmlns:w15="http://schemas.microsoft.com/office/word/2012/wordml">
        <w:rPr>
          <w:rFonts w:ascii="Arial" w:hAnsi="Arial" w:cs="Arial"/>
          <w:sz w:val="22"/>
          <w:szCs w:val="22"/>
        </w:rPr>
        <w:t xml:space="preserve">[PL 2003, c. 655, Pt. B, §272 (NEW); PL 2003, c. 655, Pt. B, §422 (AFF).]</w:t>
      </w:r>
    </w:p>
    <w:p>
      <w:pPr>
        <w:jc w:val="both"/>
        <w:spacing w:before="100" w:after="0"/>
        <w:ind w:start="720"/>
      </w:pPr>
      <w:r>
        <w:rPr/>
        <w:t>D</w:t>
        <w:t xml:space="preserve">.  </w:t>
      </w:r>
      <w:r>
        <w:rPr/>
      </w:r>
      <w:r>
        <w:t xml:space="preserve">Rainbow trout;</w:t>
      </w:r>
      <w:r>
        <w:t xml:space="preserve">  </w:t>
      </w:r>
      <w:r xmlns:wp="http://schemas.openxmlformats.org/drawingml/2010/wordprocessingDrawing" xmlns:w15="http://schemas.microsoft.com/office/word/2012/wordml">
        <w:rPr>
          <w:rFonts w:ascii="Arial" w:hAnsi="Arial" w:cs="Arial"/>
          <w:sz w:val="22"/>
          <w:szCs w:val="22"/>
        </w:rPr>
        <w:t xml:space="preserve">[PL 2003, c. 655, Pt. B, §272 (NEW); PL 2003, c. 655, Pt. B, §422 (AFF).]</w:t>
      </w:r>
    </w:p>
    <w:p>
      <w:pPr>
        <w:jc w:val="both"/>
        <w:spacing w:before="100" w:after="0"/>
        <w:ind w:start="720"/>
      </w:pPr>
      <w:r>
        <w:rPr/>
        <w:t>E</w:t>
        <w:t xml:space="preserve">.  </w:t>
      </w:r>
      <w:r>
        <w:rPr/>
      </w:r>
      <w:r>
        <w:t xml:space="preserve">Lake trout; or</w:t>
      </w:r>
      <w:r>
        <w:t xml:space="preserve">  </w:t>
      </w:r>
      <w:r xmlns:wp="http://schemas.openxmlformats.org/drawingml/2010/wordprocessingDrawing" xmlns:w15="http://schemas.microsoft.com/office/word/2012/wordml">
        <w:rPr>
          <w:rFonts w:ascii="Arial" w:hAnsi="Arial" w:cs="Arial"/>
          <w:sz w:val="22"/>
          <w:szCs w:val="22"/>
        </w:rPr>
        <w:t xml:space="preserve">[PL 2003, c. 655, Pt. B, §272 (NEW); PL 2003, c. 655, Pt. B, §422 (AFF).]</w:t>
      </w:r>
    </w:p>
    <w:p>
      <w:pPr>
        <w:jc w:val="both"/>
        <w:spacing w:before="100" w:after="0"/>
        <w:ind w:start="720"/>
      </w:pPr>
      <w:r>
        <w:rPr/>
        <w:t>F</w:t>
        <w:t xml:space="preserve">.  </w:t>
      </w:r>
      <w:r>
        <w:rPr/>
      </w:r>
      <w:r>
        <w:t xml:space="preserve">Any member of the family salmonidae whose source is outside of the continental United States, Canada or Alaska or their adjacent waters.</w:t>
      </w:r>
      <w:r>
        <w:t xml:space="preserve">  </w:t>
      </w:r>
      <w:r xmlns:wp="http://schemas.openxmlformats.org/drawingml/2010/wordprocessingDrawing" xmlns:w15="http://schemas.microsoft.com/office/word/2012/wordml">
        <w:rPr>
          <w:rFonts w:ascii="Arial" w:hAnsi="Arial" w:cs="Arial"/>
          <w:sz w:val="22"/>
          <w:szCs w:val="22"/>
        </w:rPr>
        <w:t xml:space="preserve">[PL 2003, c. 655, Pt. B, §272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§272 (RPR); PL 2003, c. 655, Pt. B, §422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§272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§272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§272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§B272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§12610. Unlawful importation or sale of certain fresh or frozen 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§12610. Unlawful importation or sale of certain fresh or frozen 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§12610. UNLAWFUL IMPORTATION OR SALE OF CERTAIN FRESH OR FROZEN 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