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9007</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§§194,195 (AMD). PL 1981, c. 152,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§9007.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§9007.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§9007.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