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15-103</w:t>
        <w:t xml:space="preserve">.  </w:t>
      </w:r>
      <w:r>
        <w:rPr>
          <w:b/>
        </w:rPr>
        <w:t xml:space="preserve">Violations</w:t>
      </w:r>
    </w:p>
    <w:p>
      <w:pPr>
        <w:jc w:val="both"/>
        <w:spacing w:before="100" w:after="0"/>
        <w:ind w:start="360"/>
        <w:ind w:firstLine="360"/>
      </w:pPr>
      <w:r>
        <w:rPr>
          <w:b/>
        </w:rPr>
        <w:t>1</w:t>
        <w:t xml:space="preserve">.  </w:t>
      </w:r>
      <w:r>
        <w:rPr>
          <w:b/>
        </w:rPr>
        <w:t xml:space="preserve">Fine.</w:t>
        <w:t xml:space="preserve"> </w:t>
      </w:r>
      <w:r>
        <w:t xml:space="preserve"> </w:t>
      </w:r>
      <w:r>
        <w:t xml:space="preserve">The superintendent may impose a fine of up to $25,000 on a person for any violation of this Article.  Each violation of this Article or of any rule adopted pursuant to </w:t>
      </w:r>
      <w:r>
        <w:t>section 15‑104</w:t>
      </w:r>
      <w:r>
        <w:t xml:space="preserve"> is a separate offense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2</w:t>
        <w:t xml:space="preserve">.  </w:t>
      </w:r>
      <w:r>
        <w:rPr>
          <w:b/>
        </w:rPr>
        <w:t xml:space="preserve">Suspended from operating in State.</w:t>
        <w:t xml:space="preserve"> </w:t>
      </w:r>
      <w:r>
        <w:t xml:space="preserve"> </w:t>
      </w:r>
      <w:r>
        <w:t xml:space="preserve">If the superintendent finds that a person has knowingly violated any provision of this Article and the violation caused financial harm to a student, the superintendent may suspend the person from operating as or bar the person from being a stockholder, officer, director, partner, owner or employee of a student financing company for a period of up to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3</w:t>
        <w:t xml:space="preserve">.  </w:t>
      </w:r>
      <w:r>
        <w:rPr>
          <w:b/>
        </w:rPr>
        <w:t xml:space="preserve">Crime.</w:t>
        <w:t xml:space="preserve"> </w:t>
      </w:r>
      <w:r>
        <w:t xml:space="preserve"> </w:t>
      </w:r>
      <w:r>
        <w:t xml:space="preserve">A violation of this Article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4</w:t>
        <w:t xml:space="preserve">.  </w:t>
      </w:r>
      <w:r>
        <w:rPr>
          <w:b/>
        </w:rPr>
        <w:t xml:space="preserve">Private right of action.</w:t>
        <w:t xml:space="preserve"> </w:t>
      </w:r>
      <w:r>
        <w:t xml:space="preserve"> </w:t>
      </w:r>
      <w:r>
        <w:t xml:space="preserve">A student financing company that fails to comply with this Article is liable to any person or class of persons obligated on such student financing contract for any of the following:</w:t>
      </w:r>
    </w:p>
    <w:p>
      <w:pPr>
        <w:jc w:val="both"/>
        <w:spacing w:before="100" w:after="0"/>
        <w:ind w:start="720"/>
      </w:pPr>
      <w:r>
        <w:rPr/>
        <w:t>A</w:t>
        <w:t xml:space="preserve">.  </w:t>
      </w:r>
      <w:r>
        <w:rPr/>
      </w:r>
      <w:r>
        <w:t xml:space="preserve">Actual damages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An order enjoining the methods, acts or practices;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Restitution of property;</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D</w:t>
        <w:t xml:space="preserve">.  </w:t>
      </w:r>
      <w:r>
        <w:rPr/>
      </w:r>
      <w:r>
        <w:t xml:space="preserve">Punitive damages;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E</w:t>
        <w:t xml:space="preserve">.  </w:t>
      </w:r>
      <w:r>
        <w:rPr/>
      </w:r>
      <w:r>
        <w:t xml:space="preserve">Attorney's fees;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F</w:t>
        <w:t xml:space="preserve">.  </w:t>
      </w:r>
      <w:r>
        <w:rPr/>
      </w:r>
      <w:r>
        <w:t xml:space="preserve">Any other relief that the court determines proper, including a declaration that the contract between the person or class of persons and the student financing company is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5</w:t>
        <w:t xml:space="preserve">.  </w:t>
      </w:r>
      <w:r>
        <w:rPr>
          <w:b/>
        </w:rPr>
        <w:t xml:space="preserve">Remedies.</w:t>
        <w:t xml:space="preserve"> </w:t>
      </w:r>
      <w:r>
        <w:t xml:space="preserve"> </w:t>
      </w:r>
      <w:r>
        <w:t xml:space="preserve">Any violation of this Article is subject to the remedies provided in this section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§15-103.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§15-103.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§15-103.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