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Advisory Committee on Single 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792, §8 (NEW). PL 1989, c. 503, §B17 (AMD). PL 1991, c. 780, §Y46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§1658. Advisory Committee on Single State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Advisory Committee on Single State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§1658. ADVISORY COMMITTEE ON SINGLE STATE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