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Recognition of 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§1014. Recognition of certificate of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Recognition of certificate of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§1014. RECOGNITION OF CERTIFICATE OF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