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the Streamlined Sales and Use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Certified automated system.</w:t>
        <w:t xml:space="preserve"> </w:t>
      </w:r>
      <w:r>
        <w:t xml:space="preserve"> </w:t>
      </w:r>
      <w:r>
        <w:t xml:space="preserve">"Certified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Certified service provider.</w:t>
        <w:t xml:space="preserve"> </w:t>
      </w:r>
      <w:r>
        <w:t xml:space="preserve"> </w:t>
      </w:r>
      <w:r>
        <w:t xml:space="preserve">"Certified service provider" means an agent certified jointly by the states that are signatories to the agreement to perform all of the seller's sales tax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4</w:t>
        <w:t xml:space="preserve">.  </w:t>
      </w:r>
      <w:r>
        <w:rPr>
          <w:b/>
        </w:rPr>
        <w:t xml:space="preserve">Sales tax.</w:t>
        <w:t xml:space="preserve"> </w:t>
      </w:r>
      <w:r>
        <w:t xml:space="preserve"> </w:t>
      </w:r>
      <w:r>
        <w:t xml:space="preserve">"Sales tax" means the tax imposed by </w:t>
      </w:r>
      <w:r>
        <w:t>section 1811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5</w:t>
        <w:t xml:space="preserve">.  </w:t>
      </w:r>
      <w:r>
        <w:rPr>
          <w:b/>
        </w:rPr>
        <w:t xml:space="preserve">Seller.</w:t>
        <w:t xml:space="preserve"> </w:t>
      </w:r>
      <w:r>
        <w:t xml:space="preserve"> </w:t>
      </w:r>
      <w:r>
        <w:t xml:space="preserve">"Seller" means any person making sales, leases or rentals of personal property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6</w:t>
        <w:t xml:space="preserve">.  </w:t>
      </w:r>
      <w:r>
        <w:rPr>
          <w:b/>
        </w:rPr>
        <w:t xml:space="preserve">State.</w:t>
        <w:t xml:space="preserve"> </w:t>
      </w:r>
      <w:r>
        <w:t xml:space="preserve"> </w:t>
      </w:r>
      <w:r>
        <w:t xml:space="preserve">"State" means any state of the United States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7</w:t>
        <w:t xml:space="preserve">.  </w:t>
      </w:r>
      <w:r>
        <w:rPr>
          <w:b/>
        </w:rPr>
        <w:t xml:space="preserve">Use tax.</w:t>
        <w:t xml:space="preserve"> </w:t>
      </w:r>
      <w:r>
        <w:t xml:space="preserve"> </w:t>
      </w:r>
      <w:r>
        <w:t xml:space="preserve">"Use tax" means the tax imposed by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