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963</w:t>
        <w:t xml:space="preserve">.  </w:t>
      </w:r>
      <w:r>
        <w:rPr>
          <w:b/>
        </w:rPr>
        <w:t xml:space="preserve">Equal facilities to all expresses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§963. Equal facilities to all expresses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§963. Equal facilities to all expresses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§963. EQUAL FACILITIES TO ALL EXPRESSES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