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Blocking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2009, c. 122, §12 (AMD). PL 2011, c. 623, Pt. C,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Blocking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Blocking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§803. BLOCKING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