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§1295. Acts not reviewable in receiving state; extradition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 Acts not reviewable in receiving state; extradition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§1295. ACTS NOT REVIEWABLE IN RECEIVING STATE; EXTRADITION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