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w:t>
        <w:t xml:space="preserve">.  </w:t>
      </w:r>
      <w:r>
        <w:rPr>
          <w:b/>
        </w:rPr>
        <w:t xml:space="preserve">Immunity to licensed ambulance service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§113 (NEW). PL 1975, c. 452,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§76. Immunity to licensed ambulance service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 Immunity to licensed ambulance service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§76. IMMUNITY TO LICENSED AMBULANCE SERVICE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