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4115-C</w:t>
        <w:t xml:space="preserve">.  </w:t>
      </w:r>
      <w:r>
        <w:rPr>
          <w:b/>
        </w:rPr>
        <w:t xml:space="preserve">Exception to education requirements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196, §2 (NEW). PL 1987, c. 395, §A174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§4115-C. Exception to education requirements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§4115-C. Exception to education requirements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§4115-C. EXCEPTION TO EDUCATION REQUIREMENTS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