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3201-B</w:t>
        <w:t xml:space="preserve">.  </w:t>
      </w:r>
      <w:r>
        <w:rPr>
          <w:b/>
        </w:rPr>
        <w:t xml:space="preserve">Secretary-treasurer; bonding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§2 (NEW).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§3201-B. Secretary-treasurer; bonding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§3201-B. Secretary-treasurer; bonding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§3201-B. SECRETARY-TREASURER; BONDING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