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§5356. Campaign reports in municipal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§5356. Campaign reports in municipal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§5356. CAMPAIGN REPORTS IN MUNICIPAL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