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Licensing board; granting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§6 (AMD). PL 1973, c. 536, §14 (AMD). PL 1975, c. 531, §2 (AMD). PL 1985, c. 57 (AMD). PL 1987, c. 582, §A51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§2752. Licensing board; granting and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Licensing board; granting and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§2752. LICENSING BOARD; GRANTING AND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