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§1658-A. Regional county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Regional county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§1658-A. REGIONAL COUNTY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