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body shop, finance company, bank, motor vehicle auction business, motor vehicle rental company, recycler or repossession company licensed by the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§8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 SPECIAL DEALER LICENSES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