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2206</w:t>
        <w:t xml:space="preserve">.  </w:t>
      </w:r>
      <w:r>
        <w:rPr>
          <w:b/>
        </w:rPr>
        <w:t xml:space="preserve">Continuance for sentence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§126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§2206. Continuance for sentence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§2206. Continuance for sentence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§2206. CONTINUANCE FOR SENTENCE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