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2903-A</w:t>
        <w:t xml:space="preserve">.  </w:t>
      </w:r>
      <w:r>
        <w:rPr>
          <w:b/>
        </w:rPr>
        <w:t xml:space="preserve">Notice of expert witnesses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§15 (NEW). PL 1989, c. 361,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§2903-A. Notice of expert witnesses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§2903-A. Notice of expert witnesses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§2903-A. NOTICE OF EXPERT WITNESSES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