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2770-A</w:t>
        <w:t xml:space="preserve">.  </w:t>
      </w:r>
      <w:r>
        <w:rPr>
          <w:b/>
        </w:rPr>
        <w:t xml:space="preserve">Fees for covered dental services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"Covered dental service" means a dental service for which reimbursement is available under an insurance policy or contract or for which reimbursement would be available but for the application of contractual limitations such as a deductible, copayment, coinsurance, waiting period, annual or lifetime maximum, frequency limitation, alternative benefit payment or any other similar limitation.</w:t>
      </w:r>
      <w:r>
        <w:t xml:space="preserve">  </w:t>
      </w:r>
      <w:r xmlns:wp="http://schemas.openxmlformats.org/drawingml/2010/wordprocessingDrawing" xmlns:w15="http://schemas.microsoft.com/office/word/2012/wordml">
        <w:rPr>
          <w:rFonts w:ascii="Arial" w:hAnsi="Arial" w:cs="Arial"/>
          <w:sz w:val="22"/>
          <w:szCs w:val="22"/>
        </w:rPr>
        <w:t xml:space="preserve">[PL 2025, c. 298, §2 (NEW).]</w:t>
      </w:r>
    </w:p>
    <w:p>
      <w:pPr>
        <w:jc w:val="both"/>
        <w:spacing w:before="100" w:after="0"/>
        <w:ind w:start="720"/>
      </w:pPr>
      <w:r>
        <w:rPr/>
        <w:t>B</w:t>
        <w:t xml:space="preserve">.  </w:t>
      </w:r>
      <w:r>
        <w:rPr/>
      </w:r>
      <w:r>
        <w:t xml:space="preserve">"Dental provider" means a person licensed under </w:t>
      </w:r>
      <w:r>
        <w:t>Title 32, chapter 143, subchapter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298,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298, §2 (NEW).]</w:t>
      </w:r>
    </w:p>
    <w:p>
      <w:pPr>
        <w:jc w:val="both"/>
        <w:spacing w:before="100" w:after="0"/>
        <w:ind w:start="360"/>
        <w:ind w:firstLine="360"/>
      </w:pPr>
      <w:r>
        <w:rPr>
          <w:b/>
        </w:rPr>
        <w:t>2</w:t>
        <w:t xml:space="preserve">.  </w:t>
      </w:r>
      <w:r>
        <w:rPr>
          <w:b/>
        </w:rPr>
        <w:t xml:space="preserve">Prohibition of required fees for dental services not covered.</w:t>
        <w:t xml:space="preserve"> </w:t>
      </w:r>
      <w:r>
        <w:t xml:space="preserve"> </w:t>
      </w:r>
      <w:r>
        <w:t xml:space="preserve">An insurer that issues individual dental insurance or that issues health insurance that covers dental services may not require, directly or indirectly, that a participating dental provider provide dental services at a fee set by, or subject to the approval of, the insurer for a service that is not a covered dental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298, §2 (NEW).]</w:t>
      </w:r>
    </w:p>
    <w:p>
      <w:pPr>
        <w:jc w:val="both"/>
        <w:spacing w:before="100" w:after="0"/>
        <w:ind w:start="360"/>
        <w:ind w:firstLine="360"/>
      </w:pPr>
      <w:r>
        <w:rPr>
          <w:b/>
        </w:rPr>
        <w:t>3</w:t>
        <w:t xml:space="preserve">.  </w:t>
      </w:r>
      <w:r>
        <w:rPr>
          <w:b/>
        </w:rPr>
        <w:t xml:space="preserve">Fees for covered dental services.</w:t>
        <w:t xml:space="preserve"> </w:t>
      </w:r>
      <w:r>
        <w:t xml:space="preserve"> </w:t>
      </w:r>
      <w:r>
        <w:t xml:space="preserve">A fee for a covered dental service must be set by the insurer in good faith and may not be nominal.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298,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§2770-A. Fees for covered dental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§2770-A. Fees for covered dental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§2770-A. FEES FOR COVERED DENTAL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