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2315</w:t>
        <w:t xml:space="preserve">.  </w:t>
      </w:r>
      <w:r>
        <w:rPr>
          <w:b/>
        </w:rPr>
        <w:t xml:space="preserve">Stamping bureau</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1989, c. 797, §17 (AMD). PL 1989, c. 797, §§37, 38 (AFF). PL 2011, c. 320, Pt. A,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§2315. Stamping bureau</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§2315. Stamping bureau</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§2315. STAMPING BUREAU</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